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21" w:name="_GoBack"/>
      <w:bookmarkEnd w:id="21"/>
      <w:bookmarkStart w:id="0" w:name="_Toc30978"/>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24670"/>
      <w:bookmarkStart w:id="2" w:name="_Toc11842"/>
      <w:bookmarkStart w:id="3" w:name="_Toc507967176"/>
      <w:bookmarkStart w:id="4" w:name="_Toc10236"/>
      <w:bookmarkStart w:id="5" w:name="_Toc4767"/>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邮编：</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680"/>
      <w:bookmarkStart w:id="7" w:name="_Toc14735"/>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9"/>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4734"/>
      <w:bookmarkStart w:id="9" w:name="_Toc10074"/>
      <w:bookmarkStart w:id="10" w:name="_Toc507967177"/>
      <w:bookmarkStart w:id="11" w:name="_Toc25987"/>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91183850"/>
      <w:bookmarkStart w:id="15" w:name="_Toc124320169"/>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14942"/>
      <w:bookmarkStart w:id="17" w:name="_Toc31698"/>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0"/>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6"/>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32B0072E"/>
    <w:rsid w:val="34C4361F"/>
    <w:rsid w:val="370E5675"/>
    <w:rsid w:val="38171B8F"/>
    <w:rsid w:val="414E058B"/>
    <w:rsid w:val="47D372A4"/>
    <w:rsid w:val="4D5F4E9D"/>
    <w:rsid w:val="5843548D"/>
    <w:rsid w:val="6A195C12"/>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Plain Text1"/>
    <w:basedOn w:val="1"/>
    <w:qFormat/>
    <w:uiPriority w:val="99"/>
    <w:pPr>
      <w:adjustRightInd w:val="0"/>
    </w:pPr>
    <w:rPr>
      <w:rFonts w:ascii="宋体" w:hAnsi="Courier New" w:eastAsia="楷体_GB2312" w:cs="宋体"/>
      <w:sz w:val="28"/>
      <w:szCs w:val="28"/>
    </w:rPr>
  </w:style>
  <w:style w:type="paragraph" w:customStyle="1" w:styleId="10">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1087</Words>
  <Characters>1091</Characters>
  <Lines>0</Lines>
  <Paragraphs>0</Paragraphs>
  <TotalTime>5</TotalTime>
  <ScaleCrop>false</ScaleCrop>
  <LinksUpToDate>false</LinksUpToDate>
  <CharactersWithSpaces>2165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2025-05-12T06:57:38Z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3C75079941034FF292989B41387E9801_13</vt:lpwstr>
  </property>
  <property fmtid="{D5CDD505-2E9C-101B-9397-08002B2CF9AE}" pid="4" name="KSOTemplateDocerSaveRecord">
    <vt:lpwstr>eyJoZGlkIjoiNDFhODQ2NDUzMTYzNmU2OGVkOWQ3Njc0N2Q5ZjhmMDkifQ==</vt:lpwstr>
  </property>
</Properties>
</file>